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政治理论学习检查记录表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学习形式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请假及缺勤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学习教室</w:t>
            </w:r>
          </w:p>
        </w:tc>
        <w:tc>
          <w:tcPr>
            <w:tcW w:w="1660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学习情况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车辆1</w:t>
            </w:r>
            <w:r>
              <w:rPr>
                <w:rFonts w:ascii="宋体" w:eastAsia="宋体" w:hAnsi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报告文件讲解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3511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政治理论学习情况较好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车辆1</w:t>
            </w:r>
            <w:r>
              <w:rPr>
                <w:rFonts w:ascii="宋体" w:eastAsia="宋体" w:hAnsi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请假4人，缺勤4人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车辆1</w:t>
            </w:r>
            <w:r>
              <w:rPr>
                <w:rFonts w:ascii="宋体" w:eastAsia="宋体" w:hAnsi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请假5人，无缺勤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报告讲解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有奖竞答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请假五人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3512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政治理论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学习形式多样,学习情况较好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请假七人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请假七人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704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请假五人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文件讲解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互动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请假四人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3513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玩手机写作业情况较为严重,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政治理论学习形式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较好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缺勤三人请假一人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请假两人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704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请假三人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705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讲解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请假两人无缺勤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3514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政治理论学习情况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较好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，听讲情况良好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706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请假两人无缺勤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机设1</w:t>
            </w:r>
            <w:r>
              <w:rPr>
                <w:rFonts w:ascii="宋体" w:eastAsia="宋体" w:hAnsi="宋体"/>
                <w:sz w:val="28"/>
                <w:szCs w:val="28"/>
              </w:rPr>
              <w:t>707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讲解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请假两人无缺勤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3502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写作业，玩手机现象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较为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严重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，听讲情况较差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请假五人，无缺勤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请假五人，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704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请假四人，无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705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讲解内容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阅读相关文件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请假四人，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3503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听讲情况一般,玩手机现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象比较少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706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请假两人无缺勤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机制1</w:t>
            </w:r>
            <w:r>
              <w:rPr>
                <w:rFonts w:ascii="宋体" w:eastAsia="宋体" w:hAnsi="宋体"/>
                <w:sz w:val="28"/>
                <w:szCs w:val="28"/>
              </w:rPr>
              <w:t>707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五人无缺勤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机电1</w:t>
            </w:r>
            <w:r>
              <w:rPr>
                <w:rFonts w:ascii="宋体" w:eastAsia="宋体" w:hAnsi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讲解加视频加总结学习加报告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请假五人，缺勤两人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3501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玩手机现象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较为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严重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，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听讲情况一般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机电1</w:t>
            </w:r>
            <w:r>
              <w:rPr>
                <w:rFonts w:ascii="宋体" w:eastAsia="宋体" w:hAnsi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请假五人，缺勤五人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机电1</w:t>
            </w:r>
            <w:r>
              <w:rPr>
                <w:rFonts w:ascii="宋体" w:eastAsia="宋体" w:hAnsi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请假六人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测控1</w:t>
            </w:r>
            <w:r>
              <w:rPr>
                <w:rFonts w:ascii="宋体" w:eastAsia="宋体" w:hAnsi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3411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政治理论学习情况较为良好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，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玩手机现象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基本没有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测控1</w:t>
            </w:r>
            <w:r>
              <w:rPr>
                <w:rFonts w:ascii="宋体" w:eastAsia="宋体" w:hAnsi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测控1</w:t>
            </w:r>
            <w:r>
              <w:rPr>
                <w:rFonts w:ascii="宋体" w:eastAsia="宋体" w:hAnsi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8296" w:type="dxa"/>
            <w:gridSpan w:val="5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级政治理论学习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801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缺勤一人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3410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玩手机现象较少，听讲情况一般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802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803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能动1</w:t>
            </w:r>
            <w:r>
              <w:rPr>
                <w:rFonts w:ascii="宋体" w:eastAsia="宋体" w:hAnsi="宋体"/>
                <w:sz w:val="28"/>
                <w:szCs w:val="28"/>
              </w:rPr>
              <w:t>804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测控1</w:t>
            </w:r>
            <w:r>
              <w:rPr>
                <w:rFonts w:ascii="宋体" w:eastAsia="宋体" w:hAnsi="宋体"/>
                <w:sz w:val="28"/>
                <w:szCs w:val="28"/>
              </w:rPr>
              <w:t>801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+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3405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现象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较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少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，听讲情况一般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测控1</w:t>
            </w:r>
            <w:r>
              <w:rPr>
                <w:rFonts w:ascii="宋体" w:eastAsia="宋体" w:hAnsi="宋体"/>
                <w:sz w:val="28"/>
                <w:szCs w:val="28"/>
              </w:rPr>
              <w:t>802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测控1</w:t>
            </w:r>
            <w:r>
              <w:rPr>
                <w:rFonts w:ascii="宋体" w:eastAsia="宋体" w:hAnsi="宋体"/>
                <w:sz w:val="28"/>
                <w:szCs w:val="28"/>
              </w:rPr>
              <w:t>803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无缺勤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机械1</w:t>
            </w:r>
            <w:r>
              <w:rPr>
                <w:rFonts w:ascii="宋体" w:eastAsia="宋体" w:hAnsi="宋体"/>
                <w:sz w:val="28"/>
                <w:szCs w:val="28"/>
              </w:rPr>
              <w:t>801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视频+讲解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缺勤一人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3403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玩手机，写作业现象较为严重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，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听讲情况一般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802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无故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八人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803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一人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804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805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机械1</w:t>
            </w:r>
            <w:r>
              <w:rPr>
                <w:rFonts w:ascii="宋体" w:eastAsia="宋体" w:hAnsi="宋体"/>
                <w:sz w:val="28"/>
                <w:szCs w:val="28"/>
              </w:rPr>
              <w:t>806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视频+讲解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3404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玩手机现象较少，写作业情况较为严重,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听课情况一般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机械1</w:t>
            </w:r>
            <w:r>
              <w:rPr>
                <w:rFonts w:ascii="宋体" w:eastAsia="宋体" w:hAnsi="宋体"/>
                <w:sz w:val="28"/>
                <w:szCs w:val="28"/>
              </w:rPr>
              <w:t>807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机械1</w:t>
            </w:r>
            <w:r>
              <w:rPr>
                <w:rFonts w:ascii="宋体" w:eastAsia="宋体" w:hAnsi="宋体"/>
                <w:sz w:val="28"/>
                <w:szCs w:val="28"/>
              </w:rPr>
              <w:t>808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机械1</w:t>
            </w:r>
            <w:r>
              <w:rPr>
                <w:rFonts w:ascii="宋体" w:eastAsia="宋体" w:hAnsi="宋体"/>
                <w:sz w:val="28"/>
                <w:szCs w:val="28"/>
              </w:rPr>
              <w:t>809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810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缺勤一人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811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视频+讲解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3406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玩手机现象较少，写作业情况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普遍，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听课情况一般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812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813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缺勤留级生一人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814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815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视频+讲解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3407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基本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没有玩手机的现象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,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存在低头写作业的现象,听课情况一般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816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817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818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视频+讲解</w:t>
            </w: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3408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无玩手机现象，极个别睡觉，有写作业</w:t>
            </w: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现象，听课情况一般</w:t>
            </w: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819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>
        <w:tblPrEx/>
        <w:trPr>
          <w:trHeight w:val="283" w:hRule="atLeast"/>
        </w:trPr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820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59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default"/>
                <w:sz w:val="28"/>
                <w:szCs w:val="28"/>
                <w:lang w:val="en-US"/>
              </w:rPr>
              <w:t>到齐</w:t>
            </w:r>
          </w:p>
        </w:tc>
        <w:tc>
          <w:tcPr>
            <w:tcW w:w="165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ascii="楷体" w:eastAsia="楷体" w:hAnsi="楷体" w:hint="eastAsia"/>
          <w:sz w:val="52"/>
          <w:szCs w:val="5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DC83A-ED1D-43D6-8AE0-4427D4F1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867</Words>
  <Pages>3</Pages>
  <Characters>1075</Characters>
  <Application>WPS Office</Application>
  <DocSecurity>0</DocSecurity>
  <Paragraphs>334</Paragraphs>
  <ScaleCrop>false</ScaleCrop>
  <LinksUpToDate>false</LinksUpToDate>
  <CharactersWithSpaces>1075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2019-03-12T08:42:00Z</dcterms:created>
  <dc:creator>昊 张</dc:creator>
  <lastModifiedBy>vivo X9Plus</lastModifiedBy>
  <dcterms:modified xsi:type="dcterms:W3CDTF">2019-03-12T11:06:21Z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